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AAC" w:rsidRPr="00382AAC" w:rsidRDefault="00382AAC" w:rsidP="00A26CAC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382AAC" w:rsidRPr="00382AAC" w:rsidRDefault="00382AAC" w:rsidP="00A26CA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2AAC">
        <w:rPr>
          <w:rFonts w:ascii="Times New Roman" w:hAnsi="Times New Roman" w:cs="Times New Roman"/>
          <w:b/>
          <w:bCs/>
          <w:sz w:val="24"/>
          <w:szCs w:val="24"/>
        </w:rPr>
        <w:t xml:space="preserve"> «Сабинский аграрный колледж»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055" w:rsidRDefault="00005055" w:rsidP="0000505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РАБОЧАЯ ПРОГРАММА УЧЕБНОЙ ДИСЦИПЛИНЫ</w:t>
      </w:r>
    </w:p>
    <w:p w:rsidR="00005055" w:rsidRDefault="00005055" w:rsidP="0000505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ОП.05 ОСНОВЫ ГИДРАВЛИКЕ И ТЕПЛОТЕХНИКЕ</w:t>
      </w:r>
    </w:p>
    <w:p w:rsidR="009630AD" w:rsidRDefault="009630AD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AAC" w:rsidRPr="00A26CAC" w:rsidRDefault="009630AD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СПЕЦИАЛЬНОСТЬ 35.02.16 ЭКСПЛУАТАЦИИ И РЕМОНТ СЕЛЬСКОХОЗЯЙСТВЕННОЙ ТЕХНИКИ И ОБОРУДОВАНИЯ</w:t>
      </w: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67DBA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3742" w:rsidRPr="00367DBA" w:rsidRDefault="00223742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A26CAC" w:rsidRDefault="00382AAC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30AD" w:rsidRDefault="009630AD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4CB8" w:rsidRDefault="000C4CB8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AAC" w:rsidRPr="00A26CAC" w:rsidRDefault="00F67277" w:rsidP="00382A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2023</w:t>
      </w:r>
    </w:p>
    <w:p w:rsidR="00382AAC" w:rsidRPr="00382AAC" w:rsidRDefault="00382AAC" w:rsidP="00382AAC">
      <w:pPr>
        <w:spacing w:after="0" w:line="240" w:lineRule="auto"/>
        <w:ind w:left="5387" w:right="59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разработана на основе Федерального государственного образовательного стандарта среднего профессионального образ</w:t>
      </w:r>
      <w:r w:rsidR="009630AD">
        <w:rPr>
          <w:rFonts w:ascii="Times New Roman" w:hAnsi="Times New Roman" w:cs="Times New Roman"/>
          <w:sz w:val="24"/>
          <w:szCs w:val="24"/>
        </w:rPr>
        <w:t xml:space="preserve">ования по специальности 35.02.16 </w:t>
      </w:r>
      <w:r w:rsidRPr="00382AAC">
        <w:rPr>
          <w:rFonts w:ascii="Times New Roman" w:hAnsi="Times New Roman" w:cs="Times New Roman"/>
          <w:sz w:val="24"/>
          <w:szCs w:val="24"/>
        </w:rPr>
        <w:t xml:space="preserve"> Механизация сельского хозяйства </w:t>
      </w:r>
    </w:p>
    <w:p w:rsidR="00382AAC" w:rsidRPr="00382AAC" w:rsidRDefault="00382AAC" w:rsidP="00382AAC">
      <w:pPr>
        <w:spacing w:after="0" w:line="240" w:lineRule="auto"/>
        <w:ind w:left="57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Pr="00382AAC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10326"/>
        <w:gridCol w:w="222"/>
      </w:tblGrid>
      <w:tr w:rsidR="00E57539" w:rsidRPr="00B94316" w:rsidTr="00355F57">
        <w:tc>
          <w:tcPr>
            <w:tcW w:w="4644" w:type="dxa"/>
            <w:shd w:val="clear" w:color="auto" w:fill="auto"/>
          </w:tcPr>
          <w:p w:rsidR="00E57539" w:rsidRDefault="00E57539">
            <w:r w:rsidRPr="0044369A">
              <w:rPr>
                <w:rFonts w:ascii="Times New Roman" w:hAnsi="Times New Roman"/>
                <w:snapToGrid w:val="0"/>
                <w:color w:val="00000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val="x-none" w:eastAsia="x-none" w:bidi="x-none"/>
              </w:rPr>
              <w:pict w14:anchorId="020A70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5.65pt;height:149.85pt">
                  <v:imagedata r:id="rId9" o:title="Screenshot_4"/>
                </v:shape>
              </w:pict>
            </w:r>
          </w:p>
        </w:tc>
        <w:tc>
          <w:tcPr>
            <w:tcW w:w="5245" w:type="dxa"/>
            <w:shd w:val="clear" w:color="auto" w:fill="auto"/>
          </w:tcPr>
          <w:p w:rsidR="00E57539" w:rsidRDefault="00E57539">
            <w:bookmarkStart w:id="0" w:name="_GoBack"/>
            <w:bookmarkEnd w:id="0"/>
          </w:p>
        </w:tc>
      </w:tr>
    </w:tbl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55B8" w:rsidRPr="00382AAC" w:rsidRDefault="00B755B8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>.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755B8" w:rsidRPr="00382AAC" w:rsidRDefault="00B755B8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t xml:space="preserve">Разработчики: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="00B755B8">
        <w:rPr>
          <w:rFonts w:ascii="Times New Roman" w:hAnsi="Times New Roman" w:cs="Times New Roman"/>
          <w:sz w:val="24"/>
          <w:szCs w:val="24"/>
        </w:rPr>
        <w:t>специальных дисциплин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t xml:space="preserve">ГАПОУ Сабинский аграрный колледж   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2AAC">
        <w:rPr>
          <w:rFonts w:ascii="Times New Roman" w:hAnsi="Times New Roman" w:cs="Times New Roman"/>
          <w:sz w:val="24"/>
          <w:szCs w:val="24"/>
        </w:rPr>
        <w:lastRenderedPageBreak/>
        <w:t xml:space="preserve">__________________________ </w:t>
      </w:r>
      <w:proofErr w:type="spellStart"/>
      <w:r w:rsidR="00B755B8">
        <w:rPr>
          <w:rFonts w:ascii="Times New Roman" w:hAnsi="Times New Roman" w:cs="Times New Roman"/>
          <w:sz w:val="24"/>
          <w:szCs w:val="24"/>
        </w:rPr>
        <w:t>Габтрахимов</w:t>
      </w:r>
      <w:proofErr w:type="spellEnd"/>
      <w:r w:rsidR="00B755B8">
        <w:rPr>
          <w:rFonts w:ascii="Times New Roman" w:hAnsi="Times New Roman" w:cs="Times New Roman"/>
          <w:sz w:val="24"/>
          <w:szCs w:val="24"/>
        </w:rPr>
        <w:t xml:space="preserve"> Ильшат Маратович</w:t>
      </w: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caps/>
          <w:sz w:val="24"/>
          <w:szCs w:val="24"/>
        </w:rPr>
        <w:br w:type="page"/>
      </w: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</w:p>
    <w:p w:rsidR="00382AAC" w:rsidRPr="00382AAC" w:rsidRDefault="00382AAC" w:rsidP="00382A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382AAC" w:rsidRPr="00382AAC" w:rsidTr="00D56BDD">
        <w:trPr>
          <w:trHeight w:val="931"/>
        </w:trPr>
        <w:tc>
          <w:tcPr>
            <w:tcW w:w="4592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стр.</w:t>
            </w:r>
          </w:p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382AAC" w:rsidRPr="00382AAC" w:rsidTr="00D56BDD">
        <w:trPr>
          <w:trHeight w:val="594"/>
        </w:trPr>
        <w:tc>
          <w:tcPr>
            <w:tcW w:w="4592" w:type="pct"/>
            <w:shd w:val="clear" w:color="auto" w:fill="auto"/>
          </w:tcPr>
          <w:p w:rsidR="00382AAC" w:rsidRPr="00382AAC" w:rsidRDefault="00F47174" w:rsidP="0033303B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. СТРУКТУРА и содержание </w:t>
            </w:r>
            <w:r w:rsidR="003330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382AAC" w:rsidRPr="00382AAC" w:rsidTr="00D56BDD">
        <w:trPr>
          <w:trHeight w:val="711"/>
        </w:trPr>
        <w:tc>
          <w:tcPr>
            <w:tcW w:w="4592" w:type="pct"/>
            <w:shd w:val="clear" w:color="auto" w:fill="auto"/>
          </w:tcPr>
          <w:p w:rsidR="00382AAC" w:rsidRPr="00382AAC" w:rsidRDefault="00F47174" w:rsidP="0033303B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 условия реализации программы </w:t>
            </w:r>
            <w:r w:rsidR="003330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21</w:t>
            </w:r>
          </w:p>
        </w:tc>
      </w:tr>
      <w:tr w:rsidR="00382AAC" w:rsidRPr="00382AAC" w:rsidTr="00D56BDD">
        <w:trPr>
          <w:trHeight w:val="692"/>
        </w:trPr>
        <w:tc>
          <w:tcPr>
            <w:tcW w:w="4592" w:type="pct"/>
            <w:shd w:val="clear" w:color="auto" w:fill="auto"/>
          </w:tcPr>
          <w:p w:rsidR="00382AAC" w:rsidRPr="00382AAC" w:rsidRDefault="00F47174" w:rsidP="0033303B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</w:t>
            </w:r>
            <w:r w:rsidR="00382AAC"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 Контроль и оценка результатов освоения</w:t>
            </w:r>
            <w:r w:rsidR="003330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учебной дисциплины</w:t>
            </w:r>
          </w:p>
        </w:tc>
        <w:tc>
          <w:tcPr>
            <w:tcW w:w="408" w:type="pct"/>
            <w:shd w:val="clear" w:color="auto" w:fill="auto"/>
          </w:tcPr>
          <w:p w:rsidR="00382AAC" w:rsidRPr="00382AAC" w:rsidRDefault="00382AAC" w:rsidP="00382AAC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24</w:t>
            </w:r>
          </w:p>
        </w:tc>
      </w:tr>
    </w:tbl>
    <w:p w:rsidR="00F93E1F" w:rsidRPr="00382AAC" w:rsidRDefault="00F93E1F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174" w:rsidRDefault="00F47174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7174" w:rsidRDefault="00F47174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303B" w:rsidRPr="00382AAC" w:rsidRDefault="0033303B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2AAC" w:rsidRPr="00382AAC" w:rsidRDefault="00382AAC" w:rsidP="00A26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AAC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:rsidR="00382AAC" w:rsidRPr="00047724" w:rsidRDefault="00FC5893" w:rsidP="00047724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ОП.05 Основы гидравлике и теплотехнике</w:t>
      </w:r>
    </w:p>
    <w:p w:rsidR="00005055" w:rsidRPr="00005055" w:rsidRDefault="00005055" w:rsidP="00005055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>Область применения  программы.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  Программа учебной дисциплины является частью основной профессиональной образовательной программы в соответствии с ФГОС СПО по  специальности 35.02.16 Эксплуатация и ремонт сельскохозяйственной техники и оборудования.                            </w:t>
      </w:r>
    </w:p>
    <w:p w:rsidR="00005055" w:rsidRPr="00005055" w:rsidRDefault="00005055" w:rsidP="00005055">
      <w:pPr>
        <w:pStyle w:val="a3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 xml:space="preserve">Место дисциплины в структуре основной профессиональной образовательной программы:  </w:t>
      </w:r>
    </w:p>
    <w:p w:rsidR="00005055" w:rsidRPr="00005055" w:rsidRDefault="00005055" w:rsidP="00005055">
      <w:pPr>
        <w:pStyle w:val="a3"/>
        <w:spacing w:after="0" w:line="24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 дисциплина входит в состав общепрофессионального цикла </w:t>
      </w:r>
    </w:p>
    <w:p w:rsid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>1.3. Цели и задачи учебной дисциплины – требования к ре</w:t>
      </w:r>
      <w:r w:rsidR="00047724">
        <w:rPr>
          <w:rFonts w:ascii="Times New Roman" w:hAnsi="Times New Roman" w:cs="Times New Roman"/>
          <w:b/>
          <w:sz w:val="24"/>
          <w:szCs w:val="24"/>
        </w:rPr>
        <w:t>зультатам освоения  дисциплины: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В результате освоения учебной дисциплины </w:t>
      </w:r>
      <w:proofErr w:type="gramStart"/>
      <w:r w:rsidRPr="0000505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05055">
        <w:rPr>
          <w:rFonts w:ascii="Times New Roman" w:hAnsi="Times New Roman" w:cs="Times New Roman"/>
          <w:sz w:val="24"/>
          <w:szCs w:val="24"/>
        </w:rPr>
        <w:t xml:space="preserve"> должен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 xml:space="preserve">уметь: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использовать гидравлические устройства и тепловые установки в производстве;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b/>
          <w:sz w:val="24"/>
          <w:szCs w:val="24"/>
        </w:rPr>
        <w:t>знать</w:t>
      </w:r>
      <w:r w:rsidRPr="00005055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>- основные  законы  гидростатики,   кинематики  и динамики движущихся потоков;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>- особенности    движения    жидкостей    и    газов по трубам (трубопроводам);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основные        положения        теории        подобия гидродинамических и теплообменных процессов;  </w:t>
      </w:r>
    </w:p>
    <w:p w:rsid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основные законы термодинамики;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характеристики термодинамических процессов и </w:t>
      </w:r>
      <w:proofErr w:type="spellStart"/>
      <w:r w:rsidRPr="00005055">
        <w:rPr>
          <w:rFonts w:ascii="Times New Roman" w:hAnsi="Times New Roman" w:cs="Times New Roman"/>
          <w:sz w:val="24"/>
          <w:szCs w:val="24"/>
        </w:rPr>
        <w:t>тепломассообмена</w:t>
      </w:r>
      <w:proofErr w:type="spellEnd"/>
      <w:r w:rsidRPr="0000505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принципы работы гидравлических машин и систем, их применение; </w:t>
      </w:r>
    </w:p>
    <w:p w:rsidR="00005055" w:rsidRPr="00005055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 xml:space="preserve">- виды и характеристики насосов и вентиляторов;  </w:t>
      </w:r>
    </w:p>
    <w:p w:rsidR="00382AAC" w:rsidRDefault="00005055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5055">
        <w:rPr>
          <w:rFonts w:ascii="Times New Roman" w:hAnsi="Times New Roman" w:cs="Times New Roman"/>
          <w:sz w:val="24"/>
          <w:szCs w:val="24"/>
        </w:rPr>
        <w:t>- принципы работы теплообменных аппаратов, их применение.</w:t>
      </w:r>
    </w:p>
    <w:p w:rsidR="0033303B" w:rsidRPr="0033303B" w:rsidRDefault="0033303B" w:rsidP="003330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Выше перечисленные знания и умения способствуют освоению следующих общих и профессиональных компетенций: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ыбирать способы решения задач профессиональной деятельности, применительно к </w:t>
      </w:r>
      <w:r w:rsidRPr="00047724">
        <w:rPr>
          <w:rFonts w:ascii="Times New Roman" w:hAnsi="Times New Roman" w:cs="Times New Roman"/>
          <w:sz w:val="24"/>
          <w:szCs w:val="24"/>
        </w:rPr>
        <w:t>различным контекстам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02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существлять поиск, анализ и интерпретацию информации, необходимой для выполнения задач профессиональной </w:t>
      </w:r>
      <w:r w:rsidRPr="00047724">
        <w:rPr>
          <w:rFonts w:ascii="Times New Roman" w:hAnsi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ользоваться профессиональной документацией на государственном и иностранном </w:t>
      </w:r>
      <w:r w:rsidRPr="00047724">
        <w:rPr>
          <w:rFonts w:ascii="Times New Roman" w:hAnsi="Times New Roman" w:cs="Times New Roman"/>
          <w:sz w:val="24"/>
          <w:szCs w:val="24"/>
        </w:rPr>
        <w:t>языке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724">
        <w:rPr>
          <w:rFonts w:ascii="Times New Roman" w:hAnsi="Times New Roman" w:cs="Times New Roman"/>
          <w:sz w:val="24"/>
          <w:szCs w:val="24"/>
        </w:rPr>
        <w:t>ПК 1.1. Выполнять монтаж, сборку, регулирование и обкатку сельскохозяйственной техники в соответствии с эксплуатационными документами, а также оформление документа</w:t>
      </w:r>
      <w:r>
        <w:rPr>
          <w:rFonts w:ascii="Times New Roman" w:hAnsi="Times New Roman" w:cs="Times New Roman"/>
          <w:sz w:val="24"/>
          <w:szCs w:val="24"/>
        </w:rPr>
        <w:t xml:space="preserve">ции о </w:t>
      </w:r>
      <w:r w:rsidRPr="00047724">
        <w:rPr>
          <w:rFonts w:ascii="Times New Roman" w:hAnsi="Times New Roman" w:cs="Times New Roman"/>
          <w:sz w:val="24"/>
          <w:szCs w:val="24"/>
        </w:rPr>
        <w:t>приемке новой техники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1.2. Выполнять регулировку узлов, систем и механизмов двигателя и приборов электрооборудования в соответствии с правилами экс</w:t>
      </w:r>
      <w:r w:rsidRPr="00047724">
        <w:rPr>
          <w:rFonts w:ascii="Times New Roman" w:hAnsi="Times New Roman" w:cs="Times New Roman"/>
          <w:sz w:val="24"/>
          <w:szCs w:val="24"/>
        </w:rPr>
        <w:t>плуатации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Pr="0004772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1.3. Осуществлять подбор почвообрабатывающих, посевных, посадочных и уборочных машин, а также машин для внесения удобре</w:t>
      </w:r>
      <w:r w:rsidRPr="00047724">
        <w:rPr>
          <w:rFonts w:ascii="Times New Roman" w:hAnsi="Times New Roman" w:cs="Times New Roman"/>
          <w:sz w:val="24"/>
          <w:szCs w:val="24"/>
        </w:rPr>
        <w:t xml:space="preserve">ний, средств защиты 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растений и ухода за сельскохозяйственными культурами, в соответствии с условиями рабо</w:t>
      </w:r>
      <w:r w:rsidRPr="00047724">
        <w:rPr>
          <w:rFonts w:ascii="Times New Roman" w:hAnsi="Times New Roman" w:cs="Times New Roman"/>
          <w:sz w:val="24"/>
          <w:szCs w:val="24"/>
        </w:rPr>
        <w:t>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1.4. Выполнять </w:t>
      </w:r>
      <w:r w:rsidRPr="00047724">
        <w:rPr>
          <w:rFonts w:ascii="Times New Roman" w:hAnsi="Times New Roman" w:cs="Times New Roman"/>
          <w:sz w:val="24"/>
          <w:szCs w:val="24"/>
        </w:rPr>
        <w:t>настройку и ре</w:t>
      </w:r>
      <w:r>
        <w:rPr>
          <w:rFonts w:ascii="Times New Roman" w:hAnsi="Times New Roman" w:cs="Times New Roman"/>
          <w:sz w:val="24"/>
          <w:szCs w:val="24"/>
        </w:rPr>
        <w:t xml:space="preserve">гулировку почвообрабатывающих, посевных, посадочных и уборочных </w:t>
      </w:r>
      <w:r w:rsidRPr="00047724">
        <w:rPr>
          <w:rFonts w:ascii="Times New Roman" w:hAnsi="Times New Roman" w:cs="Times New Roman"/>
          <w:sz w:val="24"/>
          <w:szCs w:val="24"/>
        </w:rPr>
        <w:t xml:space="preserve">машин, а также машин для внесения удобрений, средств защиты </w:t>
      </w:r>
      <w:r>
        <w:rPr>
          <w:rFonts w:ascii="Times New Roman" w:hAnsi="Times New Roman" w:cs="Times New Roman"/>
          <w:sz w:val="24"/>
          <w:szCs w:val="24"/>
        </w:rPr>
        <w:t>растений и ухода за сельскохозяйственными культурами для выполнения технологических операций в соответ</w:t>
      </w:r>
      <w:r w:rsidRPr="00047724">
        <w:rPr>
          <w:rFonts w:ascii="Times New Roman" w:hAnsi="Times New Roman" w:cs="Times New Roman"/>
          <w:sz w:val="24"/>
          <w:szCs w:val="24"/>
        </w:rPr>
        <w:t>ствии с техно</w:t>
      </w:r>
      <w:r>
        <w:rPr>
          <w:rFonts w:ascii="Times New Roman" w:hAnsi="Times New Roman" w:cs="Times New Roman"/>
          <w:sz w:val="24"/>
          <w:szCs w:val="24"/>
        </w:rPr>
        <w:t>логиче</w:t>
      </w:r>
      <w:r w:rsidRPr="00047724">
        <w:rPr>
          <w:rFonts w:ascii="Times New Roman" w:hAnsi="Times New Roman" w:cs="Times New Roman"/>
          <w:sz w:val="24"/>
          <w:szCs w:val="24"/>
        </w:rPr>
        <w:t>скими картами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1.5. Выполнять настройку и регулировку машин и оборудования для обслуживания животноводческих ферм, комплексов и </w:t>
      </w:r>
      <w:r w:rsidRPr="00047724">
        <w:rPr>
          <w:rFonts w:ascii="Times New Roman" w:hAnsi="Times New Roman" w:cs="Times New Roman"/>
          <w:sz w:val="24"/>
          <w:szCs w:val="24"/>
        </w:rPr>
        <w:t>птицефабрик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1.6. Выполнять настройку и регулировку рабочего и вспомогательного оборудования тракторов и автомобилей в соответствии требованиями к выполнению технологических </w:t>
      </w:r>
      <w:r w:rsidRPr="00047724">
        <w:rPr>
          <w:rFonts w:ascii="Times New Roman" w:hAnsi="Times New Roman" w:cs="Times New Roman"/>
          <w:sz w:val="24"/>
          <w:szCs w:val="24"/>
        </w:rPr>
        <w:t>операций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ПК 2.3. Выполнять работы на машинотракторном агрегате в соответствии с требованиями правил техники безопасности и охраны </w:t>
      </w:r>
      <w:r w:rsidRPr="00047724">
        <w:rPr>
          <w:rFonts w:ascii="Times New Roman" w:hAnsi="Times New Roman" w:cs="Times New Roman"/>
          <w:sz w:val="24"/>
          <w:szCs w:val="24"/>
        </w:rPr>
        <w:t>труда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3.1. Проводить диагностирование неисправностей сельскохозяйственных машин и механизмов и другого инженерно-технологического оборудования в соответствии с графиком проведения технических обслуживаний и ремон</w:t>
      </w:r>
      <w:r w:rsidRPr="00F47174">
        <w:rPr>
          <w:rFonts w:ascii="Times New Roman" w:hAnsi="Times New Roman" w:cs="Times New Roman"/>
          <w:sz w:val="24"/>
          <w:szCs w:val="24"/>
        </w:rPr>
        <w:t>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ПК 3.2. Определять способы ремонта сельскохозяйственной техники в соответствии с ее тех</w:t>
      </w:r>
      <w:r w:rsidRPr="00F47174">
        <w:rPr>
          <w:rFonts w:ascii="Times New Roman" w:hAnsi="Times New Roman" w:cs="Times New Roman"/>
          <w:sz w:val="24"/>
          <w:szCs w:val="24"/>
        </w:rPr>
        <w:t>ническим состоянием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F47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3.4. Подбирать материалы, узлы и агрегаты, необходимые для </w:t>
      </w:r>
      <w:r w:rsidRPr="00F47174">
        <w:rPr>
          <w:rFonts w:ascii="Times New Roman" w:hAnsi="Times New Roman" w:cs="Times New Roman"/>
          <w:sz w:val="24"/>
          <w:szCs w:val="24"/>
        </w:rPr>
        <w:t>проведения ремонта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7174" w:rsidRDefault="00F47174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ПК 3.8. Выполнять консервацию и постановку на хранение сельскохозяйственной техники в </w:t>
      </w:r>
      <w:r w:rsidRPr="00F47174">
        <w:rPr>
          <w:rFonts w:ascii="Times New Roman" w:hAnsi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регла</w:t>
      </w:r>
      <w:r w:rsidRPr="00F47174">
        <w:rPr>
          <w:rFonts w:ascii="Times New Roman" w:hAnsi="Times New Roman" w:cs="Times New Roman"/>
          <w:sz w:val="24"/>
          <w:szCs w:val="24"/>
        </w:rPr>
        <w:t>ментами</w:t>
      </w:r>
    </w:p>
    <w:p w:rsidR="001F667A" w:rsidRPr="00382AAC" w:rsidRDefault="001F667A" w:rsidP="001F667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67A">
        <w:rPr>
          <w:rFonts w:ascii="Times New Roman" w:hAnsi="Times New Roman" w:cs="Times New Roman"/>
          <w:b/>
          <w:sz w:val="24"/>
          <w:szCs w:val="24"/>
        </w:rPr>
        <w:t>1.4. Количество</w:t>
      </w:r>
      <w:r w:rsidRPr="00382AAC">
        <w:rPr>
          <w:rFonts w:ascii="Times New Roman" w:hAnsi="Times New Roman" w:cs="Times New Roman"/>
          <w:b/>
          <w:sz w:val="24"/>
          <w:szCs w:val="24"/>
        </w:rPr>
        <w:t xml:space="preserve"> часов на освоение программы профессионального модуля: </w:t>
      </w:r>
    </w:p>
    <w:p w:rsidR="001F667A" w:rsidRPr="00005055" w:rsidRDefault="001F667A" w:rsidP="000050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67A">
        <w:rPr>
          <w:rFonts w:ascii="Times New Roman" w:hAnsi="Times New Roman" w:cs="Times New Roman"/>
          <w:sz w:val="24"/>
          <w:szCs w:val="24"/>
        </w:rPr>
        <w:t>максимальной уч</w:t>
      </w:r>
      <w:r>
        <w:rPr>
          <w:rFonts w:ascii="Times New Roman" w:hAnsi="Times New Roman" w:cs="Times New Roman"/>
          <w:sz w:val="24"/>
          <w:szCs w:val="24"/>
        </w:rPr>
        <w:t xml:space="preserve">ебной нагрузки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42</w:t>
      </w:r>
      <w:r w:rsidRPr="001F667A">
        <w:rPr>
          <w:rFonts w:ascii="Times New Roman" w:hAnsi="Times New Roman" w:cs="Times New Roman"/>
          <w:sz w:val="24"/>
          <w:szCs w:val="24"/>
        </w:rPr>
        <w:t xml:space="preserve"> часов, в том числе:</w:t>
      </w:r>
      <w:r w:rsidR="004C1328">
        <w:rPr>
          <w:rFonts w:ascii="Times New Roman" w:hAnsi="Times New Roman" w:cs="Times New Roman"/>
          <w:sz w:val="24"/>
          <w:szCs w:val="24"/>
        </w:rPr>
        <w:t xml:space="preserve"> учебных занятий – 32,</w:t>
      </w:r>
      <w:r w:rsidRPr="001F667A">
        <w:rPr>
          <w:rFonts w:ascii="Times New Roman" w:hAnsi="Times New Roman" w:cs="Times New Roman"/>
          <w:sz w:val="24"/>
          <w:szCs w:val="24"/>
        </w:rPr>
        <w:t xml:space="preserve"> самостоятель</w:t>
      </w:r>
      <w:r w:rsidR="00C44797">
        <w:rPr>
          <w:rFonts w:ascii="Times New Roman" w:hAnsi="Times New Roman" w:cs="Times New Roman"/>
          <w:sz w:val="24"/>
          <w:szCs w:val="24"/>
        </w:rPr>
        <w:t>ной работы - 10</w:t>
      </w:r>
      <w:r w:rsidRPr="001F667A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382AAC" w:rsidRPr="00382AAC" w:rsidRDefault="00382AAC" w:rsidP="00F47174">
      <w:pPr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5E7E8D" w:rsidRDefault="005E7E8D" w:rsidP="005E7E8D">
      <w:pPr>
        <w:pStyle w:val="Default"/>
        <w:spacing w:line="140" w:lineRule="atLeast"/>
        <w:ind w:firstLine="567"/>
        <w:jc w:val="center"/>
      </w:pPr>
      <w:r>
        <w:rPr>
          <w:b/>
          <w:bCs/>
        </w:rPr>
        <w:lastRenderedPageBreak/>
        <w:t xml:space="preserve">2. СТРУКТУРА И СОДЕРЖАНИЕ УЧЕБНОЙ ДИСЦИПЛИНЫ </w:t>
      </w:r>
    </w:p>
    <w:p w:rsidR="005E7E8D" w:rsidRDefault="005E7E8D" w:rsidP="005E7E8D">
      <w:pPr>
        <w:spacing w:after="0" w:line="140" w:lineRule="atLeast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E7E8D" w:rsidRDefault="005E7E8D" w:rsidP="005E7E8D">
      <w:pPr>
        <w:spacing w:after="0" w:line="14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ы(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по актуализированному ФГОС)</w:t>
      </w:r>
    </w:p>
    <w:p w:rsidR="005E7E8D" w:rsidRDefault="005E7E8D" w:rsidP="005E7E8D">
      <w:pPr>
        <w:spacing w:after="0" w:line="140" w:lineRule="atLeast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00" w:type="dxa"/>
        <w:jc w:val="center"/>
        <w:tblInd w:w="180" w:type="dxa"/>
        <w:tblLayout w:type="fixed"/>
        <w:tblLook w:val="04A0" w:firstRow="1" w:lastRow="0" w:firstColumn="1" w:lastColumn="0" w:noHBand="0" w:noVBand="1"/>
      </w:tblPr>
      <w:tblGrid>
        <w:gridCol w:w="6591"/>
        <w:gridCol w:w="2409"/>
      </w:tblGrid>
      <w:tr w:rsidR="005E7E8D" w:rsidTr="005E7E8D">
        <w:trPr>
          <w:trHeight w:val="347"/>
          <w:jc w:val="center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Количество часов </w:t>
            </w:r>
          </w:p>
        </w:tc>
      </w:tr>
      <w:tr w:rsidR="005E7E8D" w:rsidTr="005E7E8D">
        <w:trPr>
          <w:trHeight w:val="186"/>
          <w:jc w:val="center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</w:rPr>
            </w:pPr>
            <w:r>
              <w:rPr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:rsidR="005E7E8D" w:rsidRPr="0033303B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</w:rPr>
            </w:pPr>
            <w:r w:rsidRPr="0033303B">
              <w:rPr>
                <w:rFonts w:eastAsiaTheme="minorEastAsia"/>
                <w:b/>
              </w:rPr>
              <w:t>42</w:t>
            </w:r>
          </w:p>
        </w:tc>
      </w:tr>
      <w:tr w:rsidR="005E7E8D" w:rsidTr="005E7E8D">
        <w:trPr>
          <w:trHeight w:val="300"/>
          <w:jc w:val="center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10</w:t>
            </w:r>
          </w:p>
        </w:tc>
      </w:tr>
      <w:tr w:rsidR="005E7E8D" w:rsidTr="005E7E8D">
        <w:trPr>
          <w:trHeight w:val="255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246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3</w:t>
            </w:r>
            <w:r w:rsidR="005E7E8D">
              <w:rPr>
                <w:rFonts w:eastAsiaTheme="minorEastAsia"/>
                <w:b/>
                <w:bCs/>
              </w:rPr>
              <w:t>2</w:t>
            </w:r>
          </w:p>
        </w:tc>
      </w:tr>
      <w:tr w:rsidR="005E7E8D" w:rsidTr="005E7E8D">
        <w:trPr>
          <w:trHeight w:val="315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2</w:t>
            </w:r>
            <w:r w:rsidR="005E7E8D">
              <w:rPr>
                <w:rFonts w:eastAsiaTheme="minorEastAsia"/>
                <w:b/>
                <w:bCs/>
              </w:rPr>
              <w:t>0</w:t>
            </w:r>
          </w:p>
        </w:tc>
      </w:tr>
      <w:tr w:rsidR="005E7E8D" w:rsidTr="005E7E8D">
        <w:trPr>
          <w:trHeight w:val="300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Лабораторных и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12</w:t>
            </w:r>
          </w:p>
        </w:tc>
      </w:tr>
      <w:tr w:rsidR="005E7E8D" w:rsidTr="005E7E8D">
        <w:trPr>
          <w:trHeight w:val="318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Курсовые рабо</w:t>
            </w:r>
            <w:proofErr w:type="gramStart"/>
            <w:r>
              <w:rPr>
                <w:b/>
                <w:bCs/>
              </w:rPr>
              <w:t>т(</w:t>
            </w:r>
            <w:proofErr w:type="gramEnd"/>
            <w:r>
              <w:rPr>
                <w:b/>
                <w:bCs/>
              </w:rPr>
              <w:t xml:space="preserve"> проектов)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318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300"/>
          <w:jc w:val="center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:rsidR="005E7E8D" w:rsidRDefault="00983B14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-</w:t>
            </w:r>
          </w:p>
        </w:tc>
      </w:tr>
      <w:tr w:rsidR="005E7E8D" w:rsidTr="005E7E8D">
        <w:trPr>
          <w:trHeight w:val="237"/>
          <w:jc w:val="center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Форма ПА</w:t>
            </w:r>
          </w:p>
        </w:tc>
      </w:tr>
      <w:tr w:rsidR="005E7E8D" w:rsidTr="005E7E8D">
        <w:trPr>
          <w:trHeight w:val="237"/>
          <w:jc w:val="center"/>
        </w:trPr>
        <w:tc>
          <w:tcPr>
            <w:tcW w:w="6591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rPr>
                <w:rFonts w:eastAsiaTheme="minorEastAsia"/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E7E8D" w:rsidRDefault="005E7E8D">
            <w:pPr>
              <w:pStyle w:val="Default"/>
              <w:spacing w:line="140" w:lineRule="atLeast"/>
              <w:jc w:val="center"/>
              <w:rPr>
                <w:rFonts w:eastAsiaTheme="minorEastAsia"/>
                <w:bCs/>
                <w:i/>
              </w:rPr>
            </w:pPr>
            <w:proofErr w:type="spellStart"/>
            <w:r>
              <w:rPr>
                <w:bCs/>
                <w:i/>
              </w:rPr>
              <w:t>Диф</w:t>
            </w:r>
            <w:proofErr w:type="spellEnd"/>
            <w:r>
              <w:rPr>
                <w:bCs/>
                <w:i/>
              </w:rPr>
              <w:t xml:space="preserve">. </w:t>
            </w:r>
            <w:r w:rsidR="00983B14">
              <w:rPr>
                <w:bCs/>
                <w:i/>
              </w:rPr>
              <w:t>З</w:t>
            </w:r>
            <w:r>
              <w:rPr>
                <w:bCs/>
                <w:i/>
              </w:rPr>
              <w:t>ачёт</w:t>
            </w:r>
            <w:r w:rsidR="00983B14">
              <w:rPr>
                <w:bCs/>
                <w:i/>
              </w:rPr>
              <w:t>.</w:t>
            </w:r>
          </w:p>
        </w:tc>
      </w:tr>
    </w:tbl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C209E" w:rsidRDefault="006C209E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6201FF" w:rsidRDefault="006201FF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FC5893" w:rsidRDefault="00FC5893" w:rsidP="00382AAC">
      <w:pPr>
        <w:spacing w:after="0" w:line="240" w:lineRule="auto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:rsidR="00382AAC" w:rsidRPr="00382AAC" w:rsidRDefault="00F47174" w:rsidP="00382A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lastRenderedPageBreak/>
        <w:t>2</w:t>
      </w:r>
      <w:r w:rsidR="00382AAC" w:rsidRPr="00382AAC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.2. </w:t>
      </w:r>
      <w:r w:rsidR="00382AAC" w:rsidRPr="00382AAC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обучения по </w:t>
      </w:r>
      <w:r w:rsidR="006C209E">
        <w:rPr>
          <w:rFonts w:ascii="Times New Roman" w:eastAsia="Calibri" w:hAnsi="Times New Roman" w:cs="Times New Roman"/>
          <w:b/>
          <w:sz w:val="24"/>
          <w:szCs w:val="24"/>
        </w:rPr>
        <w:t>о</w:t>
      </w:r>
      <w:r w:rsidR="006C209E" w:rsidRPr="006C209E">
        <w:rPr>
          <w:rFonts w:ascii="Times New Roman" w:eastAsia="Calibri" w:hAnsi="Times New Roman" w:cs="Times New Roman"/>
          <w:b/>
          <w:sz w:val="24"/>
          <w:szCs w:val="24"/>
        </w:rPr>
        <w:t>сновы гидравлики и теплотехники</w:t>
      </w:r>
    </w:p>
    <w:p w:rsidR="00382AAC" w:rsidRPr="00382AAC" w:rsidRDefault="00382AAC" w:rsidP="00382AAC">
      <w:pPr>
        <w:spacing w:after="0" w:line="240" w:lineRule="auto"/>
        <w:ind w:left="-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85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96"/>
        <w:gridCol w:w="428"/>
        <w:gridCol w:w="8358"/>
        <w:gridCol w:w="993"/>
        <w:gridCol w:w="1280"/>
      </w:tblGrid>
      <w:tr w:rsidR="00382AAC" w:rsidRPr="00382AAC" w:rsidTr="0085677B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82AAC" w:rsidRPr="00382AAC" w:rsidTr="0085677B"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2AAC" w:rsidRPr="00382AAC" w:rsidRDefault="00382AA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82AAC" w:rsidRPr="00382AAC" w:rsidTr="0085677B">
        <w:trPr>
          <w:trHeight w:val="303"/>
        </w:trPr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1158B" w:rsidRDefault="006C20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Основы гидравлики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2AAC" w:rsidRPr="00382AAC" w:rsidRDefault="00382AA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82AAC" w:rsidRPr="00DC3904" w:rsidRDefault="006A20A1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E90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382AAC" w:rsidRPr="00382AAC" w:rsidRDefault="00E90C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763CF6" w:rsidRPr="00382AAC" w:rsidTr="0085677B"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1.1. Жидкость и ее свойств </w:t>
            </w:r>
          </w:p>
          <w:p w:rsidR="00763CF6" w:rsidRPr="00382AAC" w:rsidRDefault="00763CF6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763CF6" w:rsidRPr="00382AAC" w:rsidRDefault="00763CF6" w:rsidP="00763CF6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CF6" w:rsidRPr="00382AAC" w:rsidRDefault="00763CF6" w:rsidP="006C209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63CF6" w:rsidRPr="00382AAC" w:rsidTr="0085677B">
        <w:trPr>
          <w:trHeight w:val="280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63CF6" w:rsidRPr="00382AAC" w:rsidRDefault="00763CF6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63CF6" w:rsidRPr="00ED3E9E" w:rsidRDefault="00763CF6" w:rsidP="00763CF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понятия и определения гидравлики.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63CF6" w:rsidRPr="00382AAC" w:rsidRDefault="00763CF6" w:rsidP="006C209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31B6" w:rsidRPr="00382AAC" w:rsidTr="0085677B">
        <w:trPr>
          <w:trHeight w:val="104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382AAC" w:rsidRDefault="00F831B6" w:rsidP="00763CF6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831B6" w:rsidRPr="00382AAC" w:rsidTr="0085677B">
        <w:trPr>
          <w:trHeight w:val="273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382AAC" w:rsidRDefault="00F831B6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1B6" w:rsidRPr="00382AAC" w:rsidRDefault="006C20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209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Приборы для измерения давления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831B6" w:rsidRPr="00382AAC" w:rsidRDefault="00F831B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CF6" w:rsidRPr="00382AAC" w:rsidTr="0085677B">
        <w:trPr>
          <w:trHeight w:val="134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CF6" w:rsidRPr="00763CF6" w:rsidRDefault="00763CF6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63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63CF6" w:rsidRPr="00382AAC" w:rsidTr="0085677B">
        <w:trPr>
          <w:trHeight w:val="134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3CF6" w:rsidRPr="006C209E" w:rsidRDefault="0074098E" w:rsidP="00382AA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Физические свойства жидкостей и газов. </w:t>
            </w:r>
            <w:r w:rsidR="00763CF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Измерение давления жидкости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63CF6" w:rsidRPr="00382AAC" w:rsidRDefault="00763CF6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c>
          <w:tcPr>
            <w:tcW w:w="379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C7CD7" w:rsidRPr="006C209E" w:rsidRDefault="006C209E" w:rsidP="006A20A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1.2.  Основы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кинематики и динамики жидкости</w:t>
            </w:r>
            <w:r w:rsidR="000C7CD7" w:rsidRPr="00382A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FFFF" w:themeColor="background1"/>
                <w:sz w:val="24"/>
                <w:szCs w:val="24"/>
              </w:rPr>
            </w:pPr>
          </w:p>
        </w:tc>
      </w:tr>
      <w:tr w:rsidR="000C7CD7" w:rsidRPr="00382AAC" w:rsidTr="0085677B"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382AAC" w:rsidRDefault="000C7CD7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ED3E9E" w:rsidRDefault="006C209E" w:rsidP="00382A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законы управления статики. Основное уравнение гидростатики.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382AAC" w:rsidRDefault="000C7CD7" w:rsidP="006C20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CD7" w:rsidRPr="00ED3E9E" w:rsidRDefault="006C209E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Гидродинамика жидкостей и газов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70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0C7CD7" w:rsidRPr="00382AAC" w:rsidRDefault="006C209E" w:rsidP="008167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C20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Гидравлические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машины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108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8167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ED3E9E" w:rsidRDefault="0081670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насосов и область их применения.</w:t>
            </w:r>
            <w:r w:rsidR="006A20A1" w:rsidRPr="00ED3E9E">
              <w:rPr>
                <w:rFonts w:ascii="Times New Roman" w:hAnsi="Times New Roman" w:cs="Times New Roman"/>
                <w:sz w:val="24"/>
                <w:szCs w:val="24"/>
              </w:rPr>
              <w:t xml:space="preserve"> Гидравлические двигатели </w:t>
            </w:r>
            <w:r w:rsidR="006A20A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6A20A1" w:rsidRPr="00ED3E9E">
              <w:rPr>
                <w:rFonts w:ascii="Times New Roman" w:hAnsi="Times New Roman" w:cs="Times New Roman"/>
                <w:sz w:val="24"/>
                <w:szCs w:val="24"/>
              </w:rPr>
              <w:t>турбины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70"/>
        </w:trPr>
        <w:tc>
          <w:tcPr>
            <w:tcW w:w="37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0C7CD7" w:rsidRPr="00382AAC" w:rsidRDefault="000C7CD7" w:rsidP="0081670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C7CD7" w:rsidRDefault="000C7CD7" w:rsidP="008167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C7CD7" w:rsidRPr="00382AAC" w:rsidTr="0085677B">
        <w:trPr>
          <w:trHeight w:val="77"/>
        </w:trPr>
        <w:tc>
          <w:tcPr>
            <w:tcW w:w="37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0C7CD7" w:rsidRPr="00505F09" w:rsidRDefault="00816707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6707">
              <w:rPr>
                <w:rFonts w:ascii="Times New Roman" w:hAnsi="Times New Roman" w:cs="Times New Roman"/>
                <w:bCs/>
                <w:sz w:val="24"/>
                <w:szCs w:val="24"/>
              </w:rPr>
              <w:t>Расчет параметров насоса и построение характеристики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0C7CD7" w:rsidRPr="00382AAC" w:rsidRDefault="000C7CD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3F07" w:rsidRPr="00382AAC" w:rsidTr="0085677B">
        <w:trPr>
          <w:trHeight w:val="34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73F07" w:rsidRPr="00E90C7C" w:rsidRDefault="00E73F07" w:rsidP="00E90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1.4.</w:t>
            </w:r>
            <w:r w:rsidR="00E90C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</w:t>
            </w:r>
            <w:r w:rsidR="00816707" w:rsidRPr="008167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сельскохозяйственного водоснабжения и гидромелиорации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3F07" w:rsidRPr="00382AAC" w:rsidRDefault="00E73F07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73F07" w:rsidRPr="00382AAC" w:rsidRDefault="00E73F07" w:rsidP="00816707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73F07" w:rsidRPr="00382AAC" w:rsidRDefault="00E73F07" w:rsidP="0007476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73F07" w:rsidRPr="00382AAC" w:rsidTr="0085677B">
        <w:trPr>
          <w:trHeight w:val="461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3F07" w:rsidRPr="00382AAC" w:rsidRDefault="00E73F07" w:rsidP="00816707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3F07" w:rsidRPr="00ED3E9E" w:rsidRDefault="00816707" w:rsidP="00E90C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принципы и методы с/х водоснабжения.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73F07" w:rsidRPr="00382AAC" w:rsidRDefault="00E73F07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30AD" w:rsidRPr="00382AAC" w:rsidTr="0085677B">
        <w:trPr>
          <w:trHeight w:val="30"/>
        </w:trPr>
        <w:tc>
          <w:tcPr>
            <w:tcW w:w="379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630AD" w:rsidRPr="00382AAC" w:rsidRDefault="009630AD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Основы теплотехники.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630AD" w:rsidRPr="00816707" w:rsidRDefault="009630AD" w:rsidP="00382AAC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30AD" w:rsidRPr="00C11548" w:rsidRDefault="009630AD" w:rsidP="009630A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="00E90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630AD" w:rsidRPr="00C11548" w:rsidRDefault="00E90C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 2.1.  </w:t>
            </w:r>
          </w:p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 понятия и определения технической термодинамики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77005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и определения технической термодинамики. Смеси газов и теплоемкость.</w:t>
            </w:r>
            <w:r w:rsidR="0074098E"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Законы термодинамики.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98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098E" w:rsidRPr="00382AAC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098E" w:rsidRPr="00ED3E9E" w:rsidRDefault="0074098E" w:rsidP="0077005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3C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098E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4098E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90C7C" w:rsidRPr="00ED3E9E" w:rsidRDefault="00ED3E9E" w:rsidP="0077005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Термодинамические процессы реальных газов и паров.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90C7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C11548" w:rsidRDefault="00ED3E9E" w:rsidP="00770050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D3E9E" w:rsidRPr="00C11548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BFBFBF" w:themeColor="background1" w:themeShade="BF"/>
                <w:sz w:val="24"/>
                <w:szCs w:val="24"/>
              </w:rPr>
            </w:pPr>
          </w:p>
        </w:tc>
      </w:tr>
      <w:tr w:rsidR="00C11548" w:rsidRPr="00382AAC" w:rsidTr="0085677B">
        <w:trPr>
          <w:trHeight w:val="285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C11548" w:rsidRPr="00382AAC" w:rsidRDefault="00C1154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11548" w:rsidRDefault="00C11548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C11548" w:rsidRPr="00ED3E9E" w:rsidRDefault="00C11548" w:rsidP="00770050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по технической термодинамики.</w:t>
            </w:r>
            <w:proofErr w:type="gramEnd"/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11548" w:rsidRDefault="00C1154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C11548" w:rsidRPr="00382AAC" w:rsidRDefault="00C11548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2.2. </w:t>
            </w:r>
          </w:p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Идеальные циклы поршневых двигателей внутреннего сгорания.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77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C11548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770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Идеальные циклы поршневых двигателей внутреннего сгорания (ДВС).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4098E" w:rsidRPr="00382AAC" w:rsidTr="0085677B">
        <w:trPr>
          <w:trHeight w:val="77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4098E" w:rsidRPr="00382AAC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098E" w:rsidRPr="00ED3E9E" w:rsidRDefault="0074098E" w:rsidP="007409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4098E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4098E" w:rsidRPr="00382AAC" w:rsidRDefault="0074098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85677B">
        <w:trPr>
          <w:trHeight w:val="77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677B" w:rsidRPr="00ED3E9E" w:rsidRDefault="0085677B" w:rsidP="007409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5677B" w:rsidRPr="00ED3E9E" w:rsidRDefault="0085677B" w:rsidP="0074098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Компрессоры и компрессорные установки. Водяной пар и влажный воздух.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3E9E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2.3. </w:t>
            </w:r>
          </w:p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Основные понятия и определения процесса теплообмена.  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C11548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ED3E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и определения процесса теплообмена. Теплопроводность. Теплопередача и теплообменные аппараты.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Котельные установки и топочные устройства</w:t>
            </w:r>
            <w:r w:rsidR="006A20A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A20A1"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Водогрейные и паровые котлы, водонагреватели.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85677B" w:rsidP="00382A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85677B">
        <w:trPr>
          <w:trHeight w:val="285"/>
        </w:trPr>
        <w:tc>
          <w:tcPr>
            <w:tcW w:w="3796" w:type="dxa"/>
            <w:tcBorders>
              <w:left w:val="single" w:sz="4" w:space="0" w:color="000000"/>
            </w:tcBorders>
            <w:shd w:val="clear" w:color="auto" w:fill="auto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677B" w:rsidRPr="00E73F07" w:rsidRDefault="0085677B" w:rsidP="00E73F07">
            <w:pPr>
              <w:tabs>
                <w:tab w:val="left" w:pos="321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устройства и работы парового котла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D3E9E" w:rsidRDefault="00ED3E9E" w:rsidP="00ED3E9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3E9E" w:rsidRDefault="00ED3E9E" w:rsidP="00ED3E9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2.4</w:t>
            </w:r>
            <w:r w:rsidRPr="00C115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ED3E9E" w:rsidRPr="00382AAC" w:rsidRDefault="00ED3E9E" w:rsidP="00ED3E9E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Обратные термодинамические циклы. Применение холода.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85677B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ED3E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Холодильные и криогенные машины и установки.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D3E9E" w:rsidRPr="0085677B" w:rsidRDefault="0085677B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56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0B19F1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5677B" w:rsidRPr="00382AAC" w:rsidRDefault="0085677B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677B" w:rsidRPr="0085677B" w:rsidRDefault="0085677B" w:rsidP="008567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Теплотехнический расчет и подбор холодильных маши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D3E9E" w:rsidRPr="00382AAC" w:rsidTr="0085677B">
        <w:trPr>
          <w:trHeight w:val="285"/>
        </w:trPr>
        <w:tc>
          <w:tcPr>
            <w:tcW w:w="37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3E9E" w:rsidRDefault="00ED3E9E" w:rsidP="00ED3E9E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D3E9E" w:rsidRDefault="00ED3E9E" w:rsidP="00ED3E9E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2.5. </w:t>
            </w:r>
          </w:p>
          <w:p w:rsidR="00ED3E9E" w:rsidRPr="00382AAC" w:rsidRDefault="00ED3E9E" w:rsidP="00ED3E9E">
            <w:pPr>
              <w:tabs>
                <w:tab w:val="left" w:pos="321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3E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Применение теплоты в сельском хозяйстве.</w:t>
            </w: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6A2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ED3E9E" w:rsidRPr="00382AAC" w:rsidTr="00F441EC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ED3E9E" w:rsidRPr="00382AAC" w:rsidRDefault="00ED3E9E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D3E9E" w:rsidRPr="00382AAC" w:rsidRDefault="00ED3E9E" w:rsidP="00ED3E9E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82AA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3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bottom"/>
          </w:tcPr>
          <w:p w:rsidR="00ED3E9E" w:rsidRPr="00ED3E9E" w:rsidRDefault="00ED3E9E" w:rsidP="00382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iCs/>
                <w:sz w:val="24"/>
                <w:szCs w:val="24"/>
              </w:rPr>
              <w:t>Теплоснабжение сооружений защитного грунта.</w:t>
            </w:r>
            <w:r w:rsidR="006A20A1" w:rsidRPr="00ED3E9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Отопление и горячее водоснабжение.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D3E9E" w:rsidRPr="00382AAC" w:rsidRDefault="00ED3E9E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1EC" w:rsidRPr="00382AAC" w:rsidTr="00F441EC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41EC" w:rsidRPr="00382AAC" w:rsidRDefault="00F441E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441EC" w:rsidRPr="0085677B" w:rsidRDefault="00F441EC" w:rsidP="0085677B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567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441EC" w:rsidRPr="00382AAC" w:rsidRDefault="00F441EC" w:rsidP="00F441E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441EC" w:rsidRPr="00382AA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1EC" w:rsidRPr="00382AAC" w:rsidTr="00F441EC">
        <w:trPr>
          <w:trHeight w:val="285"/>
        </w:trPr>
        <w:tc>
          <w:tcPr>
            <w:tcW w:w="37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41EC" w:rsidRPr="00382AAC" w:rsidRDefault="00F441E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441EC" w:rsidRPr="00ED3E9E" w:rsidRDefault="00F441EC" w:rsidP="00F441EC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D3E9E">
              <w:rPr>
                <w:rFonts w:ascii="Times New Roman" w:hAnsi="Times New Roman" w:cs="Times New Roman"/>
                <w:iCs/>
                <w:sz w:val="24"/>
                <w:szCs w:val="24"/>
              </w:rPr>
              <w:t>Сушка и хранение сельскохозяйственной продукции. Процессы сушки.</w:t>
            </w:r>
          </w:p>
          <w:p w:rsidR="00F441EC" w:rsidRPr="00ED3E9E" w:rsidRDefault="00F441EC" w:rsidP="00F441EC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5677B">
              <w:rPr>
                <w:rFonts w:ascii="Times New Roman" w:hAnsi="Times New Roman" w:cs="Times New Roman"/>
                <w:iCs/>
                <w:sz w:val="24"/>
                <w:szCs w:val="24"/>
              </w:rPr>
              <w:t>Вентиляция и кондиционирование</w:t>
            </w: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41E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441EC" w:rsidRPr="00382AA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441EC" w:rsidRPr="00382AAC" w:rsidTr="00E6068F">
        <w:trPr>
          <w:trHeight w:val="285"/>
        </w:trPr>
        <w:tc>
          <w:tcPr>
            <w:tcW w:w="379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F441EC" w:rsidRPr="00382AAC" w:rsidRDefault="00F441EC" w:rsidP="00382AAC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86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F441EC" w:rsidRPr="00ED3E9E" w:rsidRDefault="00F441EC" w:rsidP="0085677B">
            <w:pPr>
              <w:snapToGri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441E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F441EC" w:rsidRPr="00382AAC" w:rsidRDefault="00F441EC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677B" w:rsidRPr="00382AAC" w:rsidTr="00D83953">
        <w:trPr>
          <w:trHeight w:val="285"/>
        </w:trPr>
        <w:tc>
          <w:tcPr>
            <w:tcW w:w="1258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677B" w:rsidRPr="00ED3E9E" w:rsidRDefault="0085677B" w:rsidP="00382AAC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5677B" w:rsidRPr="00E90C7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0C7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85677B" w:rsidRPr="00382AAC" w:rsidRDefault="0085677B" w:rsidP="00382AAC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382AAC" w:rsidRPr="00382AAC" w:rsidRDefault="00382AAC" w:rsidP="00382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382AAC" w:rsidRPr="00382AAC" w:rsidSect="00A26CAC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06D82" w:rsidRPr="00983B14" w:rsidRDefault="00F47174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lastRenderedPageBreak/>
        <w:t>3</w:t>
      </w:r>
      <w:r w:rsidR="00E06D82" w:rsidRPr="00983B14">
        <w:rPr>
          <w:rFonts w:ascii="Times New Roman" w:hAnsi="Times New Roman"/>
          <w:b/>
          <w:sz w:val="24"/>
          <w:szCs w:val="24"/>
        </w:rPr>
        <w:t>. УСЛОВИЯ РЕАЛИЗАЦИИ ПРОГРАММЫ ДИСЦИПЛИНЫ</w:t>
      </w:r>
    </w:p>
    <w:p w:rsidR="00E06D82" w:rsidRPr="00983B14" w:rsidRDefault="00E06D82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6D82" w:rsidRPr="00983B14" w:rsidRDefault="00F47174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3</w:t>
      </w:r>
      <w:r w:rsidR="00E06D82" w:rsidRPr="00983B14">
        <w:rPr>
          <w:rFonts w:ascii="Times New Roman" w:hAnsi="Times New Roman"/>
          <w:b/>
          <w:sz w:val="24"/>
          <w:szCs w:val="24"/>
        </w:rPr>
        <w:t xml:space="preserve">.1.  Требования  к  </w:t>
      </w:r>
      <w:proofErr w:type="gramStart"/>
      <w:r w:rsidR="00E06D82" w:rsidRPr="00983B14">
        <w:rPr>
          <w:rFonts w:ascii="Times New Roman" w:hAnsi="Times New Roman"/>
          <w:b/>
          <w:sz w:val="24"/>
          <w:szCs w:val="24"/>
        </w:rPr>
        <w:t>минимальному</w:t>
      </w:r>
      <w:proofErr w:type="gramEnd"/>
      <w:r w:rsidR="00E06D82" w:rsidRPr="00983B14">
        <w:rPr>
          <w:rFonts w:ascii="Times New Roman" w:hAnsi="Times New Roman"/>
          <w:b/>
          <w:sz w:val="24"/>
          <w:szCs w:val="24"/>
        </w:rPr>
        <w:t xml:space="preserve">  материально-техническому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 xml:space="preserve">обеспечению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Реализация  программы  дисциплины  требует  наличия  лаборатории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гидравлики и теплотехники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Оборудование учебной лаборатории: 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посадочные места по количеству </w:t>
      </w:r>
      <w:proofErr w:type="gramStart"/>
      <w:r w:rsidRPr="00983B1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983B14">
        <w:rPr>
          <w:rFonts w:ascii="Times New Roman" w:hAnsi="Times New Roman"/>
          <w:sz w:val="24"/>
          <w:szCs w:val="24"/>
        </w:rPr>
        <w:t xml:space="preserve">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рабочее место преподавателя;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учебно-наглядные пособия по дисциплине «Гидравлики и теплотехники»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комплект рабочих инструментов;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измерительный и разметочный инструмент;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макеты гидравлических установок.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Технические средства обучения: 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-  интерактивная  доска  с  лицензионным  программным  обеспечением  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3B14">
        <w:rPr>
          <w:rFonts w:ascii="Times New Roman" w:hAnsi="Times New Roman"/>
          <w:sz w:val="24"/>
          <w:szCs w:val="24"/>
        </w:rPr>
        <w:t>мультимедиапроектор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.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F47174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3</w:t>
      </w:r>
      <w:r w:rsidR="00E06D82" w:rsidRPr="00983B14">
        <w:rPr>
          <w:rFonts w:ascii="Times New Roman" w:hAnsi="Times New Roman"/>
          <w:b/>
          <w:sz w:val="24"/>
          <w:szCs w:val="24"/>
        </w:rPr>
        <w:t xml:space="preserve">.2. Информационное обеспечение обучения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 xml:space="preserve">Перечень  рекомендуемых  учебных  изданий,  Интернет-ресурсов,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 xml:space="preserve">дополнительной литературы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04CB7" w:rsidRDefault="00F67277" w:rsidP="00804C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Основные источники:</w:t>
      </w:r>
    </w:p>
    <w:p w:rsidR="00F67277" w:rsidRPr="00F67277" w:rsidRDefault="00F67277" w:rsidP="00804CB7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 Основы гидравлики и теплотехники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учебное пособие / С.Ф.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Вольвак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Ю.Н.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Ульянцев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Д.Н.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Бахарев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А.А. </w:t>
      </w:r>
      <w:proofErr w:type="spell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Добрицкий</w:t>
      </w:r>
      <w:proofErr w:type="spell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Москва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ИНФРА-М, 2022. — 525 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(Среднее профессиональное образование). — DOI 10.12737/1865774. - ISBN 978-5-16-017670-3. - Текст</w:t>
      </w:r>
      <w:proofErr w:type="gramStart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:</w:t>
      </w:r>
      <w:proofErr w:type="gramEnd"/>
      <w:r w:rsidRPr="00F672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электронный. - URL: https://znanium.com/catalog/product/1865774.</w:t>
      </w:r>
    </w:p>
    <w:p w:rsidR="00804CB7" w:rsidRPr="00983B14" w:rsidRDefault="00804CB7" w:rsidP="00804CB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Дополнительные источники:</w:t>
      </w:r>
    </w:p>
    <w:p w:rsidR="00F67277" w:rsidRPr="00983B14" w:rsidRDefault="00F67277" w:rsidP="00F67277">
      <w:pPr>
        <w:pStyle w:val="af2"/>
        <w:numPr>
          <w:ilvl w:val="0"/>
          <w:numId w:val="13"/>
        </w:numPr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83B1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Лепешкин А.В. Михайлин А.А. </w:t>
      </w:r>
      <w:proofErr w:type="spellStart"/>
      <w:r w:rsidRPr="00983B1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Шейпак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83B14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А.А.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Гидравлика и </w:t>
      </w:r>
      <w:proofErr w:type="spellStart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гидропневмопривод</w:t>
      </w:r>
      <w:proofErr w:type="spellEnd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Гидравлические машины и </w:t>
      </w:r>
      <w:proofErr w:type="spellStart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гидропневмопривод</w:t>
      </w:r>
      <w:proofErr w:type="spellEnd"/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983B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ИНФРА-М 2017 </w:t>
      </w:r>
      <w:r w:rsidRPr="00983B14">
        <w:rPr>
          <w:rFonts w:ascii="Times New Roman" w:hAnsi="Times New Roman"/>
          <w:sz w:val="24"/>
          <w:szCs w:val="24"/>
          <w:shd w:val="clear" w:color="auto" w:fill="FFFFFF"/>
        </w:rPr>
        <w:t xml:space="preserve">[ЭБС </w:t>
      </w:r>
      <w:r w:rsidRPr="00983B14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ZNANIUM</w:t>
      </w:r>
      <w:r w:rsidRPr="00983B14">
        <w:rPr>
          <w:rFonts w:ascii="Times New Roman" w:hAnsi="Times New Roman"/>
          <w:sz w:val="24"/>
          <w:szCs w:val="24"/>
        </w:rPr>
        <w:t>http://znanium.com/catalog/product/548219]</w:t>
      </w:r>
    </w:p>
    <w:p w:rsidR="00F67277" w:rsidRPr="00983B14" w:rsidRDefault="00F67277" w:rsidP="00F67277">
      <w:pPr>
        <w:pStyle w:val="a3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hAnsi="Times New Roman"/>
          <w:color w:val="404040"/>
          <w:kern w:val="36"/>
          <w:sz w:val="24"/>
          <w:szCs w:val="24"/>
        </w:rPr>
      </w:pPr>
      <w:proofErr w:type="spellStart"/>
      <w:r w:rsidRPr="00983B14">
        <w:rPr>
          <w:rFonts w:ascii="Times New Roman" w:hAnsi="Times New Roman"/>
          <w:sz w:val="24"/>
          <w:szCs w:val="24"/>
        </w:rPr>
        <w:t>Кратиров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, Д.В. </w:t>
      </w:r>
      <w:proofErr w:type="spellStart"/>
      <w:proofErr w:type="gramStart"/>
      <w:r w:rsidRPr="00983B14">
        <w:rPr>
          <w:rFonts w:ascii="Times New Roman" w:hAnsi="Times New Roman"/>
          <w:sz w:val="24"/>
          <w:szCs w:val="24"/>
        </w:rPr>
        <w:t>Кр</w:t>
      </w:r>
      <w:proofErr w:type="spellEnd"/>
      <w:proofErr w:type="gramEnd"/>
      <w:r w:rsidRPr="00983B14">
        <w:rPr>
          <w:rFonts w:ascii="Times New Roman" w:hAnsi="Times New Roman"/>
          <w:sz w:val="24"/>
          <w:szCs w:val="24"/>
        </w:rPr>
        <w:t xml:space="preserve"> 78 Гидравлика и теплотехника: учебно-методическое пособие / Д.В. </w:t>
      </w:r>
      <w:proofErr w:type="spellStart"/>
      <w:r w:rsidRPr="00983B14">
        <w:rPr>
          <w:rFonts w:ascii="Times New Roman" w:hAnsi="Times New Roman"/>
          <w:sz w:val="24"/>
          <w:szCs w:val="24"/>
        </w:rPr>
        <w:t>Кратиров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, Н.И. Михеев, В.М. Молочников, И.А. Дав- </w:t>
      </w:r>
      <w:proofErr w:type="spellStart"/>
      <w:r w:rsidRPr="00983B14">
        <w:rPr>
          <w:rFonts w:ascii="Times New Roman" w:hAnsi="Times New Roman"/>
          <w:sz w:val="24"/>
          <w:szCs w:val="24"/>
        </w:rPr>
        <w:t>летшин</w:t>
      </w:r>
      <w:proofErr w:type="spellEnd"/>
      <w:r w:rsidRPr="00983B14">
        <w:rPr>
          <w:rFonts w:ascii="Times New Roman" w:hAnsi="Times New Roman"/>
          <w:sz w:val="24"/>
          <w:szCs w:val="24"/>
        </w:rPr>
        <w:t xml:space="preserve">, О.В. Дунай, Н.С. </w:t>
      </w:r>
      <w:proofErr w:type="spellStart"/>
      <w:r w:rsidRPr="00983B14">
        <w:rPr>
          <w:rFonts w:ascii="Times New Roman" w:hAnsi="Times New Roman"/>
          <w:sz w:val="24"/>
          <w:szCs w:val="24"/>
        </w:rPr>
        <w:t>Душин</w:t>
      </w:r>
      <w:proofErr w:type="spellEnd"/>
      <w:r w:rsidRPr="00983B14">
        <w:rPr>
          <w:rFonts w:ascii="Times New Roman" w:hAnsi="Times New Roman"/>
          <w:sz w:val="24"/>
          <w:szCs w:val="24"/>
        </w:rPr>
        <w:t>. – Казань: Изд-во КНИТУ-КАИ, 2016. – 96 с.</w:t>
      </w:r>
    </w:p>
    <w:p w:rsidR="00E06D82" w:rsidRDefault="00E06D82" w:rsidP="00E90C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04CB7" w:rsidRDefault="00804CB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06D82" w:rsidRDefault="00E06D82" w:rsidP="00804C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06D82" w:rsidRPr="00983B14" w:rsidRDefault="00F47174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3B14">
        <w:rPr>
          <w:rFonts w:ascii="Times New Roman" w:hAnsi="Times New Roman"/>
          <w:b/>
          <w:sz w:val="24"/>
          <w:szCs w:val="24"/>
        </w:rPr>
        <w:t>4</w:t>
      </w:r>
      <w:r w:rsidR="00E06D82" w:rsidRPr="00983B14">
        <w:rPr>
          <w:rFonts w:ascii="Times New Roman" w:hAnsi="Times New Roman"/>
          <w:b/>
          <w:sz w:val="24"/>
          <w:szCs w:val="24"/>
        </w:rPr>
        <w:t>. КОНТРОЛЬ И ОЦЕНКА РЕЗУЛЬТАТОВ ОСВОЕНИЯДИСЦИПЛИНЫ</w:t>
      </w:r>
    </w:p>
    <w:p w:rsidR="00E06D82" w:rsidRPr="00983B14" w:rsidRDefault="00E06D82" w:rsidP="00E90C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Контроль  и  оценка  результатов  освоения  дисциплины  осуществляется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преподавателем  в  процессе  проведения  практических  занятий  и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лабораторных  работ,  тестирования,  а  также  выполнения  </w:t>
      </w:r>
      <w:proofErr w:type="gramStart"/>
      <w:r w:rsidRPr="00983B14">
        <w:rPr>
          <w:rFonts w:ascii="Times New Roman" w:hAnsi="Times New Roman"/>
          <w:sz w:val="24"/>
          <w:szCs w:val="24"/>
        </w:rPr>
        <w:t>обучающимися</w:t>
      </w:r>
      <w:proofErr w:type="gramEnd"/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3B14">
        <w:rPr>
          <w:rFonts w:ascii="Times New Roman" w:hAnsi="Times New Roman"/>
          <w:sz w:val="24"/>
          <w:szCs w:val="24"/>
        </w:rPr>
        <w:t xml:space="preserve">индивидуальных заданий, проектов, исследований. </w:t>
      </w: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06D82" w:rsidRPr="00983B14" w:rsidRDefault="00E06D82" w:rsidP="00E90C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04"/>
        <w:gridCol w:w="4951"/>
      </w:tblGrid>
      <w:tr w:rsidR="00E06D82" w:rsidRPr="00983B14" w:rsidTr="00806D4E"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Результаты обучения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(освоенные умения, усвоенные знания) </w:t>
            </w:r>
          </w:p>
        </w:tc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Формы и методы контроля и оценки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результатов обучения  </w:t>
            </w:r>
          </w:p>
        </w:tc>
      </w:tr>
      <w:tr w:rsidR="00E06D82" w:rsidRPr="00983B14" w:rsidTr="00806D4E"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3B14">
              <w:rPr>
                <w:rFonts w:ascii="Times New Roman" w:hAnsi="Times New Roman"/>
                <w:b/>
                <w:sz w:val="24"/>
                <w:szCs w:val="24"/>
              </w:rPr>
              <w:t xml:space="preserve">Умения: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использовать гидравлические устройства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и тепловые установки в производстве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83B14">
              <w:rPr>
                <w:rFonts w:ascii="Times New Roman" w:hAnsi="Times New Roman"/>
                <w:b/>
                <w:sz w:val="24"/>
                <w:szCs w:val="24"/>
              </w:rPr>
              <w:t xml:space="preserve">Знания: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основные  законы  гидростатики,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кинематики  и  динамики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движущихся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потоков;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особенности  движения  жидкостей  и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газов по трубам;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основные  положения  теории  подобия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гидродинамических  и  теплообменных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процессов;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основные законы термодинамики;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характеристики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термодинамических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процессов; 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принципы  работы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гидравлических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машин и систем, их применение;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виды  и  характеристики  насосов  и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вентиляторов; </w:t>
            </w:r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-  принципы  работы   </w:t>
            </w:r>
            <w:proofErr w:type="gramStart"/>
            <w:r w:rsidRPr="00983B14">
              <w:rPr>
                <w:rFonts w:ascii="Times New Roman" w:hAnsi="Times New Roman"/>
                <w:sz w:val="24"/>
                <w:szCs w:val="24"/>
              </w:rPr>
              <w:t>теплообменных</w:t>
            </w:r>
            <w:proofErr w:type="gramEnd"/>
          </w:p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 xml:space="preserve">аппаратов, и их применение </w:t>
            </w:r>
          </w:p>
        </w:tc>
        <w:tc>
          <w:tcPr>
            <w:tcW w:w="5494" w:type="dxa"/>
          </w:tcPr>
          <w:p w:rsidR="00E06D82" w:rsidRPr="00983B14" w:rsidRDefault="00E06D82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06D82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Практические работы</w:t>
            </w: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303B" w:rsidRPr="00983B14" w:rsidRDefault="0033303B" w:rsidP="00E90C7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3B14">
              <w:rPr>
                <w:rFonts w:ascii="Times New Roman" w:hAnsi="Times New Roman"/>
                <w:sz w:val="24"/>
                <w:szCs w:val="24"/>
              </w:rPr>
              <w:t>Дифференцированный зачёт</w:t>
            </w:r>
          </w:p>
        </w:tc>
      </w:tr>
    </w:tbl>
    <w:p w:rsidR="00E06D82" w:rsidRPr="005D7C85" w:rsidRDefault="00E06D82" w:rsidP="00E06D8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26CAC" w:rsidRPr="002008F0" w:rsidRDefault="00A26C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6CAC" w:rsidRPr="002008F0" w:rsidSect="00E90C7C">
      <w:pgSz w:w="11906" w:h="16838"/>
      <w:pgMar w:top="567" w:right="1133" w:bottom="567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878" w:rsidRDefault="005F7878" w:rsidP="00382AAC">
      <w:pPr>
        <w:spacing w:after="0" w:line="240" w:lineRule="auto"/>
      </w:pPr>
      <w:r>
        <w:separator/>
      </w:r>
    </w:p>
  </w:endnote>
  <w:endnote w:type="continuationSeparator" w:id="0">
    <w:p w:rsidR="005F7878" w:rsidRDefault="005F7878" w:rsidP="00382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67A" w:rsidRPr="00526B07" w:rsidRDefault="001F667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1F667A" w:rsidRPr="00526B07" w:rsidRDefault="001F667A">
    <w:pPr>
      <w:pStyle w:val="a4"/>
      <w:rPr>
        <w:rFonts w:ascii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878" w:rsidRDefault="005F7878" w:rsidP="00382AAC">
      <w:pPr>
        <w:spacing w:after="0" w:line="240" w:lineRule="auto"/>
      </w:pPr>
      <w:r>
        <w:separator/>
      </w:r>
    </w:p>
  </w:footnote>
  <w:footnote w:type="continuationSeparator" w:id="0">
    <w:p w:rsidR="005F7878" w:rsidRDefault="005F7878" w:rsidP="00382A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singleLevel"/>
    <w:tmpl w:val="0000000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2">
    <w:nsid w:val="118D0A86"/>
    <w:multiLevelType w:val="multilevel"/>
    <w:tmpl w:val="DF66F2B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7990520"/>
    <w:multiLevelType w:val="hybridMultilevel"/>
    <w:tmpl w:val="4C0E4A38"/>
    <w:lvl w:ilvl="0" w:tplc="6656813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602ED0"/>
    <w:multiLevelType w:val="hybridMultilevel"/>
    <w:tmpl w:val="6D34D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293EE6"/>
    <w:multiLevelType w:val="hybridMultilevel"/>
    <w:tmpl w:val="796C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7F4257"/>
    <w:multiLevelType w:val="multilevel"/>
    <w:tmpl w:val="9CF4E6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C92178"/>
    <w:multiLevelType w:val="multilevel"/>
    <w:tmpl w:val="675EEF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44BB72EF"/>
    <w:multiLevelType w:val="hybridMultilevel"/>
    <w:tmpl w:val="C156BBD6"/>
    <w:lvl w:ilvl="0" w:tplc="1E924E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40FEA"/>
    <w:multiLevelType w:val="multilevel"/>
    <w:tmpl w:val="C38A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4805D9"/>
    <w:multiLevelType w:val="hybridMultilevel"/>
    <w:tmpl w:val="0354F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2"/>
  </w:num>
  <w:num w:numId="4">
    <w:abstractNumId w:val="8"/>
  </w:num>
  <w:num w:numId="5">
    <w:abstractNumId w:val="0"/>
  </w:num>
  <w:num w:numId="6">
    <w:abstractNumId w:val="1"/>
  </w:num>
  <w:num w:numId="7">
    <w:abstractNumId w:val="11"/>
  </w:num>
  <w:num w:numId="8">
    <w:abstractNumId w:val="3"/>
  </w:num>
  <w:num w:numId="9">
    <w:abstractNumId w:val="7"/>
  </w:num>
  <w:num w:numId="10">
    <w:abstractNumId w:val="6"/>
  </w:num>
  <w:num w:numId="11">
    <w:abstractNumId w:val="10"/>
  </w:num>
  <w:num w:numId="12">
    <w:abstractNumId w:val="2"/>
  </w:num>
  <w:num w:numId="13">
    <w:abstractNumId w:val="4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79F7"/>
    <w:rsid w:val="00005055"/>
    <w:rsid w:val="00007E9A"/>
    <w:rsid w:val="000113BF"/>
    <w:rsid w:val="00015FC0"/>
    <w:rsid w:val="00026503"/>
    <w:rsid w:val="000303EA"/>
    <w:rsid w:val="00047724"/>
    <w:rsid w:val="00056EB5"/>
    <w:rsid w:val="0007476E"/>
    <w:rsid w:val="00082EB9"/>
    <w:rsid w:val="000A2E09"/>
    <w:rsid w:val="000B055B"/>
    <w:rsid w:val="000C45A8"/>
    <w:rsid w:val="000C4CB8"/>
    <w:rsid w:val="000C7CD7"/>
    <w:rsid w:val="000E389C"/>
    <w:rsid w:val="000F15C1"/>
    <w:rsid w:val="000F57EF"/>
    <w:rsid w:val="000F6E3C"/>
    <w:rsid w:val="00115CBA"/>
    <w:rsid w:val="00120BE8"/>
    <w:rsid w:val="00127A73"/>
    <w:rsid w:val="00164875"/>
    <w:rsid w:val="0017734B"/>
    <w:rsid w:val="00190A56"/>
    <w:rsid w:val="001A2AB9"/>
    <w:rsid w:val="001C6884"/>
    <w:rsid w:val="001D191B"/>
    <w:rsid w:val="001D349F"/>
    <w:rsid w:val="001D4357"/>
    <w:rsid w:val="001F25A4"/>
    <w:rsid w:val="001F667A"/>
    <w:rsid w:val="002008F0"/>
    <w:rsid w:val="002073A6"/>
    <w:rsid w:val="00221D25"/>
    <w:rsid w:val="00223742"/>
    <w:rsid w:val="002378E4"/>
    <w:rsid w:val="00272EDE"/>
    <w:rsid w:val="002965AF"/>
    <w:rsid w:val="002A783A"/>
    <w:rsid w:val="002F0675"/>
    <w:rsid w:val="003054EB"/>
    <w:rsid w:val="00307310"/>
    <w:rsid w:val="0031158B"/>
    <w:rsid w:val="00320231"/>
    <w:rsid w:val="00321E6A"/>
    <w:rsid w:val="0033303B"/>
    <w:rsid w:val="003457E9"/>
    <w:rsid w:val="00345EE2"/>
    <w:rsid w:val="00355F57"/>
    <w:rsid w:val="00363B1A"/>
    <w:rsid w:val="00366FDF"/>
    <w:rsid w:val="00367DBA"/>
    <w:rsid w:val="00372A71"/>
    <w:rsid w:val="00377499"/>
    <w:rsid w:val="0038260C"/>
    <w:rsid w:val="00382AAC"/>
    <w:rsid w:val="003A6A4C"/>
    <w:rsid w:val="003C7319"/>
    <w:rsid w:val="003E37ED"/>
    <w:rsid w:val="00406E6B"/>
    <w:rsid w:val="00466433"/>
    <w:rsid w:val="00470640"/>
    <w:rsid w:val="0048353F"/>
    <w:rsid w:val="004949C9"/>
    <w:rsid w:val="00496F65"/>
    <w:rsid w:val="004A5384"/>
    <w:rsid w:val="004C1328"/>
    <w:rsid w:val="004D65A1"/>
    <w:rsid w:val="004E44C2"/>
    <w:rsid w:val="004E5895"/>
    <w:rsid w:val="005057AA"/>
    <w:rsid w:val="00505F09"/>
    <w:rsid w:val="005179BE"/>
    <w:rsid w:val="00520100"/>
    <w:rsid w:val="00543EB3"/>
    <w:rsid w:val="0057374D"/>
    <w:rsid w:val="005878AE"/>
    <w:rsid w:val="005A2DD8"/>
    <w:rsid w:val="005A554F"/>
    <w:rsid w:val="005A6ACE"/>
    <w:rsid w:val="005B33A2"/>
    <w:rsid w:val="005E7E8D"/>
    <w:rsid w:val="005F7878"/>
    <w:rsid w:val="006018CA"/>
    <w:rsid w:val="006053B3"/>
    <w:rsid w:val="00611186"/>
    <w:rsid w:val="006201FF"/>
    <w:rsid w:val="00643951"/>
    <w:rsid w:val="00647B98"/>
    <w:rsid w:val="00651A8D"/>
    <w:rsid w:val="00672B8B"/>
    <w:rsid w:val="0067616A"/>
    <w:rsid w:val="00681131"/>
    <w:rsid w:val="00682712"/>
    <w:rsid w:val="006835F0"/>
    <w:rsid w:val="00685565"/>
    <w:rsid w:val="006A20A1"/>
    <w:rsid w:val="006C209E"/>
    <w:rsid w:val="006E215F"/>
    <w:rsid w:val="006E37FC"/>
    <w:rsid w:val="006E7C60"/>
    <w:rsid w:val="0071029B"/>
    <w:rsid w:val="007147B6"/>
    <w:rsid w:val="00724BAB"/>
    <w:rsid w:val="00731BA6"/>
    <w:rsid w:val="0074098E"/>
    <w:rsid w:val="00745024"/>
    <w:rsid w:val="00762697"/>
    <w:rsid w:val="00763CF6"/>
    <w:rsid w:val="00770050"/>
    <w:rsid w:val="007A5267"/>
    <w:rsid w:val="007C3EFE"/>
    <w:rsid w:val="007E3946"/>
    <w:rsid w:val="007E7D54"/>
    <w:rsid w:val="007F7274"/>
    <w:rsid w:val="00804CB7"/>
    <w:rsid w:val="0081001A"/>
    <w:rsid w:val="00816707"/>
    <w:rsid w:val="00846095"/>
    <w:rsid w:val="0085677B"/>
    <w:rsid w:val="00856E86"/>
    <w:rsid w:val="008604AD"/>
    <w:rsid w:val="008635F6"/>
    <w:rsid w:val="00874D35"/>
    <w:rsid w:val="00880D33"/>
    <w:rsid w:val="00894732"/>
    <w:rsid w:val="008B163E"/>
    <w:rsid w:val="008F0093"/>
    <w:rsid w:val="009235FD"/>
    <w:rsid w:val="00943E19"/>
    <w:rsid w:val="00951A80"/>
    <w:rsid w:val="009630AD"/>
    <w:rsid w:val="0096441F"/>
    <w:rsid w:val="0097669A"/>
    <w:rsid w:val="00983B14"/>
    <w:rsid w:val="00996940"/>
    <w:rsid w:val="0099768C"/>
    <w:rsid w:val="009A3F3A"/>
    <w:rsid w:val="009B2A7E"/>
    <w:rsid w:val="009C6441"/>
    <w:rsid w:val="009D129D"/>
    <w:rsid w:val="009E0F14"/>
    <w:rsid w:val="00A11A2A"/>
    <w:rsid w:val="00A26CAC"/>
    <w:rsid w:val="00A8570C"/>
    <w:rsid w:val="00AA2E5D"/>
    <w:rsid w:val="00AF6687"/>
    <w:rsid w:val="00B02C94"/>
    <w:rsid w:val="00B056F7"/>
    <w:rsid w:val="00B062E2"/>
    <w:rsid w:val="00B14287"/>
    <w:rsid w:val="00B325FD"/>
    <w:rsid w:val="00B37663"/>
    <w:rsid w:val="00B60B24"/>
    <w:rsid w:val="00B755B8"/>
    <w:rsid w:val="00B852B6"/>
    <w:rsid w:val="00BB4FE3"/>
    <w:rsid w:val="00BB6EA4"/>
    <w:rsid w:val="00BF599D"/>
    <w:rsid w:val="00C11548"/>
    <w:rsid w:val="00C20647"/>
    <w:rsid w:val="00C209D4"/>
    <w:rsid w:val="00C36054"/>
    <w:rsid w:val="00C44797"/>
    <w:rsid w:val="00C92980"/>
    <w:rsid w:val="00C93CEC"/>
    <w:rsid w:val="00C9674A"/>
    <w:rsid w:val="00CE36A4"/>
    <w:rsid w:val="00CE478E"/>
    <w:rsid w:val="00CF4943"/>
    <w:rsid w:val="00D05BEB"/>
    <w:rsid w:val="00D24364"/>
    <w:rsid w:val="00D460E8"/>
    <w:rsid w:val="00D56BDD"/>
    <w:rsid w:val="00D63A2E"/>
    <w:rsid w:val="00D9161D"/>
    <w:rsid w:val="00DC3904"/>
    <w:rsid w:val="00DC4E22"/>
    <w:rsid w:val="00DC59A8"/>
    <w:rsid w:val="00DE52F9"/>
    <w:rsid w:val="00DE5703"/>
    <w:rsid w:val="00E00F5B"/>
    <w:rsid w:val="00E06D82"/>
    <w:rsid w:val="00E15017"/>
    <w:rsid w:val="00E15CA0"/>
    <w:rsid w:val="00E179F7"/>
    <w:rsid w:val="00E40C92"/>
    <w:rsid w:val="00E41EC8"/>
    <w:rsid w:val="00E533D0"/>
    <w:rsid w:val="00E53979"/>
    <w:rsid w:val="00E54E1D"/>
    <w:rsid w:val="00E570BB"/>
    <w:rsid w:val="00E57539"/>
    <w:rsid w:val="00E73F07"/>
    <w:rsid w:val="00E90C7C"/>
    <w:rsid w:val="00EA7B5B"/>
    <w:rsid w:val="00EB4778"/>
    <w:rsid w:val="00EC26B9"/>
    <w:rsid w:val="00ED0649"/>
    <w:rsid w:val="00ED3E9E"/>
    <w:rsid w:val="00F1378C"/>
    <w:rsid w:val="00F400B8"/>
    <w:rsid w:val="00F441EC"/>
    <w:rsid w:val="00F47174"/>
    <w:rsid w:val="00F559C6"/>
    <w:rsid w:val="00F62733"/>
    <w:rsid w:val="00F6525E"/>
    <w:rsid w:val="00F67277"/>
    <w:rsid w:val="00F826DF"/>
    <w:rsid w:val="00F831B6"/>
    <w:rsid w:val="00F93E1F"/>
    <w:rsid w:val="00FB3074"/>
    <w:rsid w:val="00FB58EF"/>
    <w:rsid w:val="00FC5893"/>
    <w:rsid w:val="00FD4A16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131"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82AA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D19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2AA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382AAC"/>
  </w:style>
  <w:style w:type="paragraph" w:styleId="a6">
    <w:name w:val="header"/>
    <w:basedOn w:val="a"/>
    <w:link w:val="a7"/>
    <w:uiPriority w:val="99"/>
    <w:semiHidden/>
    <w:unhideWhenUsed/>
    <w:rsid w:val="00382A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82AAC"/>
  </w:style>
  <w:style w:type="character" w:customStyle="1" w:styleId="10">
    <w:name w:val="Заголовок 1 Знак"/>
    <w:basedOn w:val="a0"/>
    <w:link w:val="1"/>
    <w:rsid w:val="00382AAC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rsid w:val="00382AAC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382AAC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382AA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23">
    <w:name w:val="List 2"/>
    <w:basedOn w:val="a"/>
    <w:rsid w:val="00382AA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note text"/>
    <w:basedOn w:val="a"/>
    <w:link w:val="aa"/>
    <w:semiHidden/>
    <w:rsid w:val="00382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82AAC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basedOn w:val="a0"/>
    <w:link w:val="12"/>
    <w:rsid w:val="00382AA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b">
    <w:name w:val="Другое_"/>
    <w:basedOn w:val="a0"/>
    <w:link w:val="ac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Заголовок №1"/>
    <w:basedOn w:val="a"/>
    <w:link w:val="11"/>
    <w:rsid w:val="00382AAC"/>
    <w:pPr>
      <w:widowControl w:val="0"/>
      <w:shd w:val="clear" w:color="auto" w:fill="FFFFFF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c">
    <w:name w:val="Другое"/>
    <w:basedOn w:val="a"/>
    <w:link w:val="ab"/>
    <w:rsid w:val="00382AAC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382AA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82AAC"/>
    <w:pPr>
      <w:widowControl w:val="0"/>
      <w:shd w:val="clear" w:color="auto" w:fill="FFFFFF"/>
      <w:spacing w:after="0" w:line="257" w:lineRule="auto"/>
    </w:pPr>
    <w:rPr>
      <w:rFonts w:ascii="Times New Roman" w:eastAsia="Times New Roman" w:hAnsi="Times New Roman" w:cs="Times New Roman"/>
    </w:rPr>
  </w:style>
  <w:style w:type="table" w:styleId="ad">
    <w:name w:val="Table Grid"/>
    <w:basedOn w:val="a1"/>
    <w:uiPriority w:val="59"/>
    <w:rsid w:val="00382A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"/>
    <w:basedOn w:val="a"/>
    <w:rsid w:val="00382AA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0">
    <w:name w:val="Список 21"/>
    <w:basedOn w:val="a"/>
    <w:rsid w:val="00382AAC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Hyperlink"/>
    <w:basedOn w:val="a0"/>
    <w:uiPriority w:val="99"/>
    <w:unhideWhenUsed/>
    <w:rsid w:val="00382AAC"/>
    <w:rPr>
      <w:color w:val="0000FF"/>
      <w:u w:val="single"/>
    </w:rPr>
  </w:style>
  <w:style w:type="paragraph" w:customStyle="1" w:styleId="productname">
    <w:name w:val="product_name"/>
    <w:basedOn w:val="a"/>
    <w:rsid w:val="00382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82AAC"/>
    <w:rPr>
      <w:b/>
      <w:bCs/>
    </w:rPr>
  </w:style>
  <w:style w:type="character" w:customStyle="1" w:styleId="w">
    <w:name w:val="w"/>
    <w:basedOn w:val="a0"/>
    <w:rsid w:val="00382AAC"/>
  </w:style>
  <w:style w:type="character" w:styleId="af1">
    <w:name w:val="Emphasis"/>
    <w:basedOn w:val="a0"/>
    <w:uiPriority w:val="20"/>
    <w:qFormat/>
    <w:rsid w:val="00382AAC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19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2">
    <w:name w:val="No Spacing"/>
    <w:uiPriority w:val="1"/>
    <w:qFormat/>
    <w:rsid w:val="001D191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CF29-A1C6-4AE6-8F47-AA100B3A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1590</Words>
  <Characters>9068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1217</dc:creator>
  <cp:lastModifiedBy>I</cp:lastModifiedBy>
  <cp:revision>6</cp:revision>
  <dcterms:created xsi:type="dcterms:W3CDTF">2020-09-29T16:43:00Z</dcterms:created>
  <dcterms:modified xsi:type="dcterms:W3CDTF">2024-12-12T12:11:00Z</dcterms:modified>
</cp:coreProperties>
</file>